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1D" w:rsidRPr="0092271D" w:rsidRDefault="0092271D" w:rsidP="0092271D">
      <w:pPr>
        <w:spacing w:after="0" w:line="360" w:lineRule="auto"/>
        <w:jc w:val="both"/>
        <w:rPr>
          <w:rFonts w:ascii="Times New Roman" w:hAnsi="Times New Roman" w:cs="Times New Roman"/>
          <w:b/>
          <w:sz w:val="24"/>
          <w:szCs w:val="24"/>
        </w:rPr>
      </w:pPr>
      <w:r w:rsidRPr="0092271D">
        <w:rPr>
          <w:rFonts w:ascii="Times New Roman" w:hAnsi="Times New Roman" w:cs="Times New Roman"/>
          <w:b/>
          <w:sz w:val="24"/>
          <w:szCs w:val="24"/>
        </w:rPr>
        <w:t>Wyciąg z wytycznych MEN w sprawie przeprowadzenia egzaminu maturalnego. (dla nauczycieli)</w:t>
      </w:r>
    </w:p>
    <w:p w:rsidR="0092271D" w:rsidRPr="0092271D" w:rsidRDefault="0092271D" w:rsidP="0092271D">
      <w:pPr>
        <w:pStyle w:val="Akapitzlist"/>
        <w:spacing w:after="0" w:line="360" w:lineRule="auto"/>
        <w:jc w:val="both"/>
        <w:rPr>
          <w:rFonts w:ascii="Times New Roman" w:hAnsi="Times New Roman" w:cs="Times New Roman"/>
          <w:sz w:val="24"/>
          <w:szCs w:val="24"/>
        </w:rPr>
      </w:pP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Zdający nie mogą wnosić na teren szkoły zbędnych rzeczy, w tym książek, telefonów komórkowych, maskotek. </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materiałów jednorazowych, których zdający nie zwracają, dezynfekcja nie jest konieczna. Zdający </w:t>
      </w:r>
      <w:r w:rsidRPr="0092271D">
        <w:rPr>
          <w:rFonts w:ascii="Times New Roman" w:hAnsi="Times New Roman" w:cs="Times New Roman"/>
          <w:sz w:val="24"/>
          <w:szCs w:val="24"/>
          <w:u w:val="single"/>
        </w:rPr>
        <w:t>nie mogą</w:t>
      </w:r>
      <w:r w:rsidRPr="0092271D">
        <w:rPr>
          <w:rFonts w:ascii="Times New Roman" w:hAnsi="Times New Roman" w:cs="Times New Roman"/>
          <w:sz w:val="24"/>
          <w:szCs w:val="24"/>
        </w:rPr>
        <w:t xml:space="preserve"> pożyczać przyborów od innych zdających.</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Osoby, które przystępują do dwóch egzaminów jednego dnia, muszą w czasie przerwy opuścić budynek szkoły.</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w:t>
      </w:r>
      <w:proofErr w:type="spellStart"/>
      <w:r w:rsidRPr="0092271D">
        <w:rPr>
          <w:rFonts w:ascii="Times New Roman" w:hAnsi="Times New Roman" w:cs="Times New Roman"/>
          <w:sz w:val="24"/>
          <w:szCs w:val="24"/>
        </w:rPr>
        <w:t>sal</w:t>
      </w:r>
      <w:proofErr w:type="spellEnd"/>
      <w:r w:rsidRPr="0092271D">
        <w:rPr>
          <w:rFonts w:ascii="Times New Roman" w:hAnsi="Times New Roman" w:cs="Times New Roman"/>
          <w:sz w:val="24"/>
          <w:szCs w:val="24"/>
        </w:rPr>
        <w:t xml:space="preserve"> egzaminacyjnych </w:t>
      </w:r>
      <w:r w:rsidRPr="0092271D">
        <w:rPr>
          <w:rFonts w:ascii="Times New Roman" w:hAnsi="Times New Roman" w:cs="Times New Roman"/>
          <w:sz w:val="24"/>
          <w:szCs w:val="24"/>
          <w:u w:val="single"/>
        </w:rPr>
        <w:t>po zajęciu miejsc przez zdających</w:t>
      </w:r>
      <w:r w:rsidRPr="0092271D">
        <w:rPr>
          <w:rFonts w:ascii="Times New Roman" w:hAnsi="Times New Roman" w:cs="Times New Roman"/>
          <w:sz w:val="24"/>
          <w:szCs w:val="24"/>
        </w:rPr>
        <w:t>. Podczas wpuszczania uczniów do sali egzaminacyjnej członek zespołu nadzorującego może poprosić zdającego o chwilowe odsłonięcie twarzy w celu zweryfikowania jego tożsamości (konieczne jest wówczas zachowanie</w:t>
      </w:r>
      <w:r w:rsidR="0092271D">
        <w:rPr>
          <w:rFonts w:ascii="Times New Roman" w:hAnsi="Times New Roman" w:cs="Times New Roman"/>
          <w:sz w:val="24"/>
          <w:szCs w:val="24"/>
        </w:rPr>
        <w:t xml:space="preserve"> </w:t>
      </w:r>
      <w:r w:rsidRPr="0092271D">
        <w:rPr>
          <w:rFonts w:ascii="Times New Roman" w:hAnsi="Times New Roman" w:cs="Times New Roman"/>
          <w:sz w:val="24"/>
          <w:szCs w:val="24"/>
          <w:u w:val="single"/>
        </w:rPr>
        <w:t>co najmniej</w:t>
      </w:r>
      <w:r w:rsidRPr="0092271D">
        <w:rPr>
          <w:rFonts w:ascii="Times New Roman" w:hAnsi="Times New Roman" w:cs="Times New Roman"/>
          <w:sz w:val="24"/>
          <w:szCs w:val="24"/>
        </w:rPr>
        <w:t xml:space="preserve"> 1,5-metrowego odstępu).</w:t>
      </w:r>
    </w:p>
    <w:p w:rsidR="0010175A" w:rsidRPr="0092271D" w:rsidRDefault="0010175A" w:rsidP="0092271D">
      <w:pPr>
        <w:pStyle w:val="Akapitzlist"/>
        <w:numPr>
          <w:ilvl w:val="1"/>
          <w:numId w:val="3"/>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Zdający są zobowiązani zakrywać usta i nos do momentu zajęcia miejsca w sali egzaminacyjnej. Po zajęciu miejsca w sali egzaminacyjnej (w trakcie egzaminu) zdający ma obowiązek ponownie zakryć usta i nos, kiedy:</w:t>
      </w:r>
    </w:p>
    <w:p w:rsidR="0010175A" w:rsidRPr="0092271D" w:rsidRDefault="0010175A" w:rsidP="0092271D">
      <w:pPr>
        <w:pStyle w:val="Akapitzlist"/>
        <w:numPr>
          <w:ilvl w:val="0"/>
          <w:numId w:val="4"/>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podchodzi do niego nauczyciel, aby odpowiedzieć na zadane przez niego pytanie</w:t>
      </w:r>
    </w:p>
    <w:p w:rsidR="0010175A" w:rsidRPr="0092271D" w:rsidRDefault="0010175A" w:rsidP="0092271D">
      <w:pPr>
        <w:pStyle w:val="Akapitzlist"/>
        <w:numPr>
          <w:ilvl w:val="0"/>
          <w:numId w:val="4"/>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wychodzi do toalety</w:t>
      </w:r>
    </w:p>
    <w:p w:rsidR="0010175A" w:rsidRPr="0092271D" w:rsidRDefault="0010175A" w:rsidP="0092271D">
      <w:pPr>
        <w:pStyle w:val="Akapitzlist"/>
        <w:numPr>
          <w:ilvl w:val="0"/>
          <w:numId w:val="4"/>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lastRenderedPageBreak/>
        <w:t>kończy pracę z arkuszem egzaminacyjnym i wychodzi z sali egzaminacyjnej.</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10175A"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W przypadku egzaminu z przedmiotów/kwalifikacji, na którym dozwolone jest korzystanie przez grupę zdających z np. jednego słownika, jednego egzemplarza dokumentacji technicznej, tego samego urządzeni</w:t>
      </w:r>
      <w:r w:rsidR="00E1137A">
        <w:rPr>
          <w:rFonts w:ascii="Times New Roman" w:hAnsi="Times New Roman" w:cs="Times New Roman"/>
          <w:sz w:val="24"/>
          <w:szCs w:val="24"/>
        </w:rPr>
        <w:t>a, obok materiału/urządzenia, z </w:t>
      </w:r>
      <w:r w:rsidRPr="0092271D">
        <w:rPr>
          <w:rFonts w:ascii="Times New Roman" w:hAnsi="Times New Roman" w:cs="Times New Roman"/>
          <w:sz w:val="24"/>
          <w:szCs w:val="24"/>
        </w:rPr>
        <w:t>którego może korzystać więcej niż jedna osoba, należy ustawić dozownik z płynem dezynfekcyjnym oraz poinformować zdających o konieczności korzystania z niego przed skorzystaniem z danego materiału egzaminacyjnego/urządzenia.</w:t>
      </w:r>
    </w:p>
    <w:p w:rsidR="005E5525" w:rsidRPr="0092271D" w:rsidRDefault="0010175A"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Miejsca dla członków zespołu nadzorującego również powinny zostać przygotowane z zachowaniem </w:t>
      </w:r>
      <w:r w:rsidRPr="0092271D">
        <w:rPr>
          <w:rFonts w:ascii="Times New Roman" w:hAnsi="Times New Roman" w:cs="Times New Roman"/>
          <w:sz w:val="24"/>
          <w:szCs w:val="24"/>
          <w:u w:val="single"/>
        </w:rPr>
        <w:t>co najmniej</w:t>
      </w:r>
      <w:r w:rsidRPr="0092271D">
        <w:rPr>
          <w:rFonts w:ascii="Times New Roman" w:hAnsi="Times New Roman" w:cs="Times New Roman"/>
          <w:sz w:val="24"/>
          <w:szCs w:val="24"/>
        </w:rPr>
        <w:t xml:space="preserve"> 1,5-metrowego odstępu</w:t>
      </w:r>
      <w:r w:rsidR="0092271D">
        <w:rPr>
          <w:rFonts w:ascii="Times New Roman" w:hAnsi="Times New Roman" w:cs="Times New Roman"/>
          <w:sz w:val="24"/>
          <w:szCs w:val="24"/>
        </w:rPr>
        <w:t xml:space="preserve"> </w:t>
      </w:r>
      <w:r w:rsidRPr="0092271D">
        <w:rPr>
          <w:rFonts w:ascii="Times New Roman" w:hAnsi="Times New Roman" w:cs="Times New Roman"/>
          <w:sz w:val="24"/>
          <w:szCs w:val="24"/>
        </w:rPr>
        <w:t>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w:t>
      </w:r>
      <w:r w:rsidR="0092271D">
        <w:rPr>
          <w:rFonts w:ascii="Times New Roman" w:hAnsi="Times New Roman" w:cs="Times New Roman"/>
          <w:sz w:val="24"/>
          <w:szCs w:val="24"/>
        </w:rPr>
        <w:t xml:space="preserve"> </w:t>
      </w:r>
      <w:r w:rsidRPr="0092271D">
        <w:rPr>
          <w:rFonts w:ascii="Times New Roman" w:hAnsi="Times New Roman" w:cs="Times New Roman"/>
          <w:sz w:val="24"/>
          <w:szCs w:val="24"/>
        </w:rPr>
        <w:t xml:space="preserve">do niezbędnego minimum ograniczyć poruszanie się po sali egzaminacyjnej; konieczne jest jednak regularne nadzorowanie pracy zdających w </w:t>
      </w:r>
      <w:r w:rsidRPr="0092271D">
        <w:rPr>
          <w:rFonts w:ascii="Times New Roman" w:hAnsi="Times New Roman" w:cs="Times New Roman"/>
          <w:sz w:val="24"/>
          <w:szCs w:val="24"/>
        </w:rPr>
        <w:lastRenderedPageBreak/>
        <w:t>pozycji stojącej. Istotne jest, aby zapewnić miejsca dla członków zespołu nadzorującego w taki sposób, aby zachować odpowiednie odstępy, przy jednoczesnym zapewnieniu możliwości właściwego nadzoru pracy zdających.</w:t>
      </w:r>
    </w:p>
    <w:p w:rsidR="005E5525" w:rsidRPr="0092271D" w:rsidRDefault="005E5525"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Drzwi do szkoły oraz wszystkie drzwi wewnątrz budynku powinny być otwarte, tak aby zdający oraz inne osoby uczestniczące w przeprowadzaniu egzaminu nie musiały ich otwierać. Wyjątek stanowią:</w:t>
      </w:r>
    </w:p>
    <w:p w:rsidR="005E5525" w:rsidRPr="0092271D" w:rsidRDefault="005E5525" w:rsidP="0092271D">
      <w:pPr>
        <w:pStyle w:val="Akapitzlist"/>
        <w:numPr>
          <w:ilvl w:val="0"/>
          <w:numId w:val="6"/>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EM z języków obcych nowożytnych w zakresie zadań na rozumienie ze słuchu, podczas których odtwarzane jest nagranie z płyty CD</w:t>
      </w:r>
    </w:p>
    <w:p w:rsidR="005E5525" w:rsidRPr="0092271D" w:rsidRDefault="005E5525" w:rsidP="0092271D">
      <w:pPr>
        <w:pStyle w:val="Akapitzlist"/>
        <w:numPr>
          <w:ilvl w:val="0"/>
          <w:numId w:val="6"/>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sytuacje, w których sale egzaminacyjne są wietrzone, tak aby nie tworzyć przeciągów.</w:t>
      </w:r>
    </w:p>
    <w:p w:rsidR="005E5525" w:rsidRPr="0092271D" w:rsidRDefault="005E5525" w:rsidP="0092271D">
      <w:pPr>
        <w:spacing w:line="360" w:lineRule="auto"/>
        <w:ind w:left="567"/>
        <w:jc w:val="both"/>
        <w:rPr>
          <w:rFonts w:ascii="Times New Roman" w:hAnsi="Times New Roman" w:cs="Times New Roman"/>
          <w:sz w:val="24"/>
          <w:szCs w:val="24"/>
        </w:rPr>
      </w:pPr>
      <w:r w:rsidRPr="0092271D">
        <w:rPr>
          <w:rFonts w:ascii="Times New Roman" w:hAnsi="Times New Roman" w:cs="Times New Roman"/>
          <w:sz w:val="24"/>
          <w:szCs w:val="24"/>
        </w:rPr>
        <w:t>Jeżeli ze względów bezpieczeństwa przeciwpożarowego drzwi nie mogą być otwarte, należy zapewnić regularną dezynfekcję klamek/uchwytów.</w:t>
      </w:r>
    </w:p>
    <w:p w:rsidR="005E5525" w:rsidRPr="0092271D" w:rsidRDefault="005E5525" w:rsidP="0092271D">
      <w:pPr>
        <w:pStyle w:val="Akapitzlist"/>
        <w:numPr>
          <w:ilvl w:val="0"/>
          <w:numId w:val="1"/>
        </w:numPr>
        <w:spacing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Sale egzaminacyjne należy wietrzyć przed wpuszczeniem do nich zdających, mniej więcej co godzinę w trakcie egzaminu (jeżeli pogoda na to pozwala oraz na zewnątrz budynku nie panuje zbyt duży hałas) oraz po egzaminie, dbając </w:t>
      </w:r>
      <w:bookmarkStart w:id="0" w:name="_GoBack"/>
      <w:bookmarkEnd w:id="0"/>
      <w:r w:rsidRPr="0092271D">
        <w:rPr>
          <w:rFonts w:ascii="Times New Roman" w:hAnsi="Times New Roman" w:cs="Times New Roman"/>
          <w:sz w:val="24"/>
          <w:szCs w:val="24"/>
        </w:rPr>
        <w:t>o zapewnienie komfortu zdających.</w:t>
      </w:r>
    </w:p>
    <w:p w:rsidR="005E5525" w:rsidRPr="0092271D" w:rsidRDefault="005E5525" w:rsidP="0092271D">
      <w:pPr>
        <w:pStyle w:val="Akapitzlist"/>
        <w:numPr>
          <w:ilvl w:val="0"/>
          <w:numId w:val="1"/>
        </w:numPr>
        <w:spacing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5E5525" w:rsidRPr="0092271D" w:rsidRDefault="005E5525" w:rsidP="0092271D">
      <w:pPr>
        <w:pStyle w:val="Akapitzlist"/>
        <w:numPr>
          <w:ilvl w:val="0"/>
          <w:numId w:val="1"/>
        </w:numPr>
        <w:spacing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Członkowie zespołu nadzorującego w rękawiczkach odbierają arkusze od przewodniczącego zespołu egzaminacyjnego. Arkusze są rozdawane zdającym również przez osoby, które mają założone rękawiczki, oraz mają zakryte usta i nos.</w:t>
      </w:r>
    </w:p>
    <w:p w:rsidR="005E5525" w:rsidRPr="0092271D" w:rsidRDefault="005E5525" w:rsidP="0092271D">
      <w:pPr>
        <w:pStyle w:val="Akapitzlist"/>
        <w:numPr>
          <w:ilvl w:val="0"/>
          <w:numId w:val="1"/>
        </w:numPr>
        <w:spacing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Przed rozpoczęciem egzaminu należy poinformować zdających o obowiązujących zasadach bezpieczeństwa, w tym przede wszystkim:</w:t>
      </w:r>
    </w:p>
    <w:p w:rsidR="005E5525" w:rsidRPr="0092271D" w:rsidRDefault="005E5525" w:rsidP="0092271D">
      <w:pPr>
        <w:pStyle w:val="Akapitzlist"/>
        <w:numPr>
          <w:ilvl w:val="0"/>
          <w:numId w:val="8"/>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zakazie kontaktowania się z innymi zdającymi</w:t>
      </w:r>
    </w:p>
    <w:p w:rsidR="005E5525" w:rsidRPr="0092271D" w:rsidRDefault="005E5525" w:rsidP="0092271D">
      <w:pPr>
        <w:pStyle w:val="Akapitzlist"/>
        <w:numPr>
          <w:ilvl w:val="0"/>
          <w:numId w:val="8"/>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obowiązku zakrywania ust i nosa w przypadku kontaktu bezpośredniego z nauczycielem, wyjścia do toalety lub wyjścia z sali egzaminacyjnej po zakończeniu pracy z arkuszem egzaminacyjnym</w:t>
      </w:r>
    </w:p>
    <w:p w:rsidR="005E5525" w:rsidRPr="0092271D" w:rsidRDefault="005E5525" w:rsidP="0092271D">
      <w:pPr>
        <w:pStyle w:val="Akapitzlist"/>
        <w:numPr>
          <w:ilvl w:val="0"/>
          <w:numId w:val="8"/>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lastRenderedPageBreak/>
        <w:t>niedotykania dłońmi okolic twarzy, zwłaszcza ust, nosa i oczu, a także przestrzegania higieny kaszlu i oddychania: podczas kaszlu i kichania należy zakryć usta i nos zgiętym łokciem lub chusteczką</w:t>
      </w:r>
    </w:p>
    <w:p w:rsidR="005E5525" w:rsidRPr="0092271D" w:rsidRDefault="005E5525" w:rsidP="0092271D">
      <w:pPr>
        <w:pStyle w:val="Akapitzlist"/>
        <w:numPr>
          <w:ilvl w:val="0"/>
          <w:numId w:val="8"/>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konieczności zachowania odpowiedniego dystansu od innych zdających po zakończonym egzaminie.</w:t>
      </w:r>
    </w:p>
    <w:p w:rsidR="005E5525" w:rsidRPr="0092271D" w:rsidRDefault="005E5525"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Należy unikać tworzenia się grup zdających przed szkołą oraz przed salą egzaminacyjną przed rozpoczęciem egzaminu oraz po jego zakończeniu. W przypadku EM, zdający potwierdzają swoją obecność</w:t>
      </w:r>
      <w:r w:rsidR="0092271D">
        <w:rPr>
          <w:rFonts w:ascii="Times New Roman" w:hAnsi="Times New Roman" w:cs="Times New Roman"/>
          <w:sz w:val="24"/>
          <w:szCs w:val="24"/>
        </w:rPr>
        <w:t xml:space="preserve"> </w:t>
      </w:r>
      <w:r w:rsidRPr="0092271D">
        <w:rPr>
          <w:rFonts w:ascii="Times New Roman" w:hAnsi="Times New Roman" w:cs="Times New Roman"/>
          <w:sz w:val="24"/>
          <w:szCs w:val="24"/>
        </w:rPr>
        <w:t>na egzaminie, podpisując się w wykazie, korzystając z własnego długopisu.</w:t>
      </w:r>
    </w:p>
    <w:p w:rsidR="005E5525" w:rsidRPr="0092271D" w:rsidRDefault="005E5525"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10175A" w:rsidRPr="0092271D" w:rsidRDefault="005E5525" w:rsidP="0092271D">
      <w:pPr>
        <w:pStyle w:val="Akapitzlist"/>
        <w:numPr>
          <w:ilvl w:val="0"/>
          <w:numId w:val="1"/>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 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w:t>
      </w:r>
      <w:r w:rsidR="0092271D">
        <w:rPr>
          <w:rFonts w:ascii="Times New Roman" w:hAnsi="Times New Roman" w:cs="Times New Roman"/>
          <w:sz w:val="24"/>
          <w:szCs w:val="24"/>
        </w:rPr>
        <w:t xml:space="preserve"> </w:t>
      </w:r>
      <w:r w:rsidRPr="0092271D">
        <w:rPr>
          <w:rFonts w:ascii="Times New Roman" w:hAnsi="Times New Roman" w:cs="Times New Roman"/>
          <w:sz w:val="24"/>
          <w:szCs w:val="24"/>
        </w:rPr>
        <w:t>z zapewnieniem minimum 2 m odległości od innych osób</w:t>
      </w:r>
    </w:p>
    <w:p w:rsidR="005E5525" w:rsidRPr="0092271D" w:rsidRDefault="005E5525" w:rsidP="0092271D">
      <w:pPr>
        <w:spacing w:line="360" w:lineRule="auto"/>
        <w:jc w:val="both"/>
        <w:rPr>
          <w:rFonts w:ascii="Times New Roman" w:hAnsi="Times New Roman" w:cs="Times New Roman"/>
          <w:b/>
          <w:color w:val="FF0000"/>
          <w:sz w:val="24"/>
          <w:szCs w:val="24"/>
        </w:rPr>
      </w:pPr>
      <w:r w:rsidRPr="0092271D">
        <w:rPr>
          <w:rFonts w:ascii="Times New Roman" w:hAnsi="Times New Roman" w:cs="Times New Roman"/>
          <w:b/>
          <w:color w:val="FF0000"/>
          <w:sz w:val="24"/>
          <w:szCs w:val="24"/>
        </w:rPr>
        <w:t>Szczegółowe rozwiązania organizacyjne związane z przeprowadzaniem egzaminu w przypadku konieczności odizolowania zdającego lub innej osoby uczestniczącej w przeprowadzaniu egzaminu</w:t>
      </w:r>
    </w:p>
    <w:p w:rsidR="005E5525" w:rsidRPr="0092271D" w:rsidRDefault="005E5525" w:rsidP="0092271D">
      <w:pPr>
        <w:spacing w:line="360" w:lineRule="auto"/>
        <w:jc w:val="both"/>
        <w:rPr>
          <w:rFonts w:ascii="Times New Roman" w:hAnsi="Times New Roman" w:cs="Times New Roman"/>
          <w:color w:val="FF0000"/>
          <w:sz w:val="24"/>
          <w:szCs w:val="24"/>
        </w:rPr>
      </w:pPr>
    </w:p>
    <w:p w:rsidR="005E5525" w:rsidRPr="0092271D" w:rsidRDefault="005E5525" w:rsidP="0092271D">
      <w:pPr>
        <w:pStyle w:val="Akapitzlist"/>
        <w:numPr>
          <w:ilvl w:val="0"/>
          <w:numId w:val="9"/>
        </w:numPr>
        <w:spacing w:after="0" w:line="360" w:lineRule="auto"/>
        <w:jc w:val="both"/>
        <w:rPr>
          <w:rFonts w:ascii="Times New Roman" w:hAnsi="Times New Roman" w:cs="Times New Roman"/>
          <w:color w:val="FF0000"/>
          <w:sz w:val="24"/>
          <w:szCs w:val="24"/>
        </w:rPr>
      </w:pPr>
      <w:r w:rsidRPr="0092271D">
        <w:rPr>
          <w:rFonts w:ascii="Times New Roman" w:hAnsi="Times New Roman" w:cs="Times New Roman"/>
          <w:color w:val="FF0000"/>
          <w:sz w:val="24"/>
          <w:szCs w:val="24"/>
        </w:rPr>
        <w:t xml:space="preserve">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w:t>
      </w:r>
      <w:r w:rsidRPr="0092271D">
        <w:rPr>
          <w:rFonts w:ascii="Times New Roman" w:hAnsi="Times New Roman" w:cs="Times New Roman"/>
          <w:color w:val="FF0000"/>
          <w:sz w:val="24"/>
          <w:szCs w:val="24"/>
        </w:rPr>
        <w:lastRenderedPageBreak/>
        <w:t>odpowiedni nadzór nad pracą zdających. Informację o wystąpieniu opisanej sytuacji odnotowuje się w protokole przebiegu egzaminu w danej sali oraz w protokole zbiorczym.</w:t>
      </w:r>
    </w:p>
    <w:p w:rsidR="005E5525" w:rsidRPr="0092271D" w:rsidRDefault="005E5525" w:rsidP="0092271D">
      <w:pPr>
        <w:spacing w:line="360" w:lineRule="auto"/>
        <w:jc w:val="both"/>
        <w:rPr>
          <w:rFonts w:ascii="Times New Roman" w:hAnsi="Times New Roman" w:cs="Times New Roman"/>
          <w:color w:val="FF0000"/>
          <w:sz w:val="24"/>
          <w:szCs w:val="24"/>
        </w:rPr>
      </w:pPr>
    </w:p>
    <w:p w:rsidR="005E5525" w:rsidRPr="0092271D" w:rsidRDefault="005E5525" w:rsidP="0092271D">
      <w:pPr>
        <w:pStyle w:val="Akapitzlist"/>
        <w:numPr>
          <w:ilvl w:val="0"/>
          <w:numId w:val="9"/>
        </w:numPr>
        <w:spacing w:after="0" w:line="360" w:lineRule="auto"/>
        <w:jc w:val="both"/>
        <w:rPr>
          <w:rFonts w:ascii="Times New Roman" w:hAnsi="Times New Roman" w:cs="Times New Roman"/>
          <w:color w:val="FF0000"/>
          <w:sz w:val="24"/>
          <w:szCs w:val="24"/>
        </w:rPr>
      </w:pPr>
      <w:r w:rsidRPr="0092271D">
        <w:rPr>
          <w:rFonts w:ascii="Times New Roman" w:hAnsi="Times New Roman" w:cs="Times New Roman"/>
          <w:color w:val="FF0000"/>
          <w:sz w:val="24"/>
          <w:szCs w:val="24"/>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92271D">
        <w:rPr>
          <w:rFonts w:ascii="Times New Roman" w:hAnsi="Times New Roman" w:cs="Times New Roman"/>
          <w:color w:val="FF0000"/>
          <w:sz w:val="24"/>
          <w:szCs w:val="24"/>
        </w:rPr>
        <w:br/>
        <w:t>o przerwaniu i unieważnieniu egzaminu dla wszystkich zdających, którzy przystępowali do danego egzaminu w danej sali, jeżeli z jego oceny sytuacji będzie wynikało, że takie rozwiązanie jest niezbędne.</w:t>
      </w:r>
    </w:p>
    <w:p w:rsidR="00690E93" w:rsidRPr="0092271D" w:rsidRDefault="00690E93" w:rsidP="0092271D">
      <w:pPr>
        <w:pStyle w:val="Akapitzlist"/>
        <w:numPr>
          <w:ilvl w:val="1"/>
          <w:numId w:val="9"/>
        </w:numPr>
        <w:spacing w:after="0" w:line="360" w:lineRule="auto"/>
        <w:jc w:val="both"/>
        <w:rPr>
          <w:rFonts w:ascii="Times New Roman" w:hAnsi="Times New Roman" w:cs="Times New Roman"/>
          <w:sz w:val="24"/>
          <w:szCs w:val="24"/>
        </w:rPr>
      </w:pPr>
      <w:r w:rsidRPr="0092271D">
        <w:rPr>
          <w:rFonts w:ascii="Times New Roman" w:hAnsi="Times New Roman" w:cs="Times New Roman"/>
          <w:sz w:val="24"/>
          <w:szCs w:val="24"/>
        </w:rPr>
        <w:t xml:space="preserve">W przypadku wątpliwości co do sposobu postępowania </w:t>
      </w:r>
      <w:r w:rsidRPr="0092271D">
        <w:rPr>
          <w:rFonts w:ascii="Times New Roman" w:hAnsi="Times New Roman" w:cs="Times New Roman"/>
          <w:sz w:val="24"/>
          <w:szCs w:val="24"/>
          <w:u w:val="single"/>
        </w:rPr>
        <w:t>zawsze</w:t>
      </w:r>
      <w:r w:rsidRPr="0092271D">
        <w:rPr>
          <w:rFonts w:ascii="Times New Roman" w:hAnsi="Times New Roman" w:cs="Times New Roman"/>
          <w:sz w:val="24"/>
          <w:szCs w:val="24"/>
        </w:rPr>
        <w:t xml:space="preserve"> należy zwrócić się do właściwej powiatowej stacji sanitarno-epidemiologicznej w celu konsultacji lub uzyskania porady.</w:t>
      </w:r>
    </w:p>
    <w:sectPr w:rsidR="00690E93" w:rsidRPr="00922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C074129"/>
    <w:multiLevelType w:val="hybridMultilevel"/>
    <w:tmpl w:val="E71A84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4"/>
  </w:num>
  <w:num w:numId="6">
    <w:abstractNumId w:val="5"/>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5A"/>
    <w:rsid w:val="0010175A"/>
    <w:rsid w:val="00120444"/>
    <w:rsid w:val="005E5525"/>
    <w:rsid w:val="00690E93"/>
    <w:rsid w:val="0092271D"/>
    <w:rsid w:val="00E11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3487-4BF3-4AFC-B2AE-058F9CC5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0175A"/>
    <w:pPr>
      <w:ind w:left="720"/>
      <w:contextualSpacing/>
    </w:pPr>
  </w:style>
  <w:style w:type="character" w:customStyle="1" w:styleId="AkapitzlistZnak">
    <w:name w:val="Akapit z listą Znak"/>
    <w:link w:val="Akapitzlist"/>
    <w:uiPriority w:val="99"/>
    <w:locked/>
    <w:rsid w:val="0010175A"/>
  </w:style>
  <w:style w:type="table" w:styleId="Tabela-Siatka">
    <w:name w:val="Table Grid"/>
    <w:basedOn w:val="Standardowy"/>
    <w:uiPriority w:val="39"/>
    <w:rsid w:val="005E552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1394</Words>
  <Characters>8365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Konto Microsoft</cp:lastModifiedBy>
  <cp:revision>3</cp:revision>
  <dcterms:created xsi:type="dcterms:W3CDTF">2020-05-26T06:01:00Z</dcterms:created>
  <dcterms:modified xsi:type="dcterms:W3CDTF">2020-05-27T18:25:00Z</dcterms:modified>
</cp:coreProperties>
</file>